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CB619C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sz w:val="18"/>
          <w:szCs w:val="18"/>
        </w:rPr>
        <w:t xml:space="preserve"> Московской области от 14.11.2022 г. № 298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kern w:val="28"/>
          <w:sz w:val="18"/>
          <w:szCs w:val="18"/>
        </w:rPr>
        <w:t>(</w:t>
      </w:r>
      <w:r w:rsidRPr="001C2DFE">
        <w:rPr>
          <w:rFonts w:ascii="Times New Roman" w:hAnsi="Times New Roman" w:cs="Times New Roman"/>
          <w:sz w:val="18"/>
          <w:szCs w:val="18"/>
        </w:rPr>
        <w:t>в редакции постановлений Администрации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1C2DFE">
        <w:rPr>
          <w:rFonts w:ascii="Times New Roman" w:hAnsi="Times New Roman" w:cs="Times New Roman"/>
          <w:sz w:val="18"/>
          <w:szCs w:val="18"/>
        </w:rPr>
        <w:t xml:space="preserve"> ЗАТО городской округ Молодежный </w:t>
      </w:r>
      <w:r w:rsidRPr="00CB619C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sz w:val="18"/>
          <w:szCs w:val="18"/>
        </w:rPr>
        <w:t xml:space="preserve">от 09.06.2023 № 150, от 05.09.2023 №216, 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sz w:val="18"/>
          <w:szCs w:val="18"/>
        </w:rPr>
        <w:t>от 07.12.2023 №299, от 18.01.2024 №15,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sz w:val="18"/>
          <w:szCs w:val="18"/>
        </w:rPr>
        <w:t xml:space="preserve"> от 26.02.2024 № 51, от 26.04.2024 № 108,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sz w:val="18"/>
          <w:szCs w:val="18"/>
        </w:rPr>
        <w:t>от 11.07.2024 № 187, от 04.09.2024 № 223,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sz w:val="18"/>
          <w:szCs w:val="18"/>
        </w:rPr>
        <w:t>от 14.10.2024 № 268, от 12.12.2024 № 322,</w:t>
      </w:r>
    </w:p>
    <w:p w:rsidR="001C2DFE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CB619C">
        <w:rPr>
          <w:rFonts w:ascii="Times New Roman" w:hAnsi="Times New Roman" w:cs="Times New Roman"/>
          <w:sz w:val="18"/>
          <w:szCs w:val="18"/>
        </w:rPr>
        <w:t>от 20.03.2025 № 48</w:t>
      </w:r>
      <w:r>
        <w:rPr>
          <w:rFonts w:ascii="Times New Roman" w:hAnsi="Times New Roman" w:cs="Times New Roman"/>
          <w:sz w:val="18"/>
          <w:szCs w:val="18"/>
        </w:rPr>
        <w:t>, от 27.03.2025 № 61,</w:t>
      </w:r>
    </w:p>
    <w:p w:rsidR="001C2DFE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27.06.2025 № 148, от 15.07.2025 № 169,</w:t>
      </w:r>
    </w:p>
    <w:p w:rsidR="001C2DFE" w:rsidRPr="00CB619C" w:rsidRDefault="001C2DFE" w:rsidP="001C2DFE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18.08.2025 № 201</w:t>
      </w:r>
      <w:r w:rsidR="009D2559">
        <w:rPr>
          <w:rFonts w:ascii="Times New Roman" w:hAnsi="Times New Roman" w:cs="Times New Roman"/>
          <w:sz w:val="18"/>
          <w:szCs w:val="18"/>
        </w:rPr>
        <w:t>, от 07.11.2025 № 276</w:t>
      </w:r>
      <w:r w:rsidRPr="00CB619C">
        <w:rPr>
          <w:rFonts w:ascii="Times New Roman" w:hAnsi="Times New Roman" w:cs="Times New Roman"/>
          <w:sz w:val="18"/>
          <w:szCs w:val="18"/>
        </w:rPr>
        <w:t>)</w:t>
      </w:r>
    </w:p>
    <w:p w:rsidR="0043043C" w:rsidRDefault="0043043C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04206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Паспорт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муниципальной </w:t>
      </w:r>
      <w:proofErr w:type="gramStart"/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подпрограммы 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«</w:t>
      </w:r>
      <w:proofErr w:type="gramEnd"/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Развитие институтов гражданского общества, </w:t>
      </w:r>
    </w:p>
    <w:p w:rsidR="005C4FD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повышение эффективности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1276"/>
        <w:gridCol w:w="1134"/>
        <w:gridCol w:w="1275"/>
        <w:gridCol w:w="1276"/>
        <w:gridCol w:w="1276"/>
        <w:gridCol w:w="1276"/>
        <w:gridCol w:w="1275"/>
        <w:gridCol w:w="1163"/>
      </w:tblGrid>
      <w:tr w:rsidR="005C4FDE" w:rsidRPr="0042138F" w:rsidTr="000E2B64">
        <w:tc>
          <w:tcPr>
            <w:tcW w:w="3510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369" w:type="dxa"/>
            <w:gridSpan w:val="9"/>
          </w:tcPr>
          <w:p w:rsidR="005C4FDE" w:rsidRPr="0042138F" w:rsidRDefault="004F3B42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B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Главы </w:t>
            </w:r>
            <w:r w:rsidR="00036984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</w:tr>
      <w:tr w:rsidR="005C4FDE" w:rsidRPr="0042138F" w:rsidTr="000E2B64">
        <w:tc>
          <w:tcPr>
            <w:tcW w:w="3510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0E2B64">
        <w:tc>
          <w:tcPr>
            <w:tcW w:w="3510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деятельности 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мероприятиях.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C4FDE" w:rsidRPr="0042138F" w:rsidTr="000E2B64">
        <w:tc>
          <w:tcPr>
            <w:tcW w:w="3510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5C4FDE" w:rsidRPr="0042138F" w:rsidTr="000E2B64">
        <w:tc>
          <w:tcPr>
            <w:tcW w:w="3510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0E2B64">
        <w:tc>
          <w:tcPr>
            <w:tcW w:w="3510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</w:t>
            </w: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0E2B64">
        <w:tc>
          <w:tcPr>
            <w:tcW w:w="3510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4.  «Молодежь Подмосковья» </w:t>
            </w: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0E2B64">
        <w:trPr>
          <w:trHeight w:val="567"/>
        </w:trPr>
        <w:tc>
          <w:tcPr>
            <w:tcW w:w="3510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5. Развитие добровольчества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в городском округе Московской области</w:t>
            </w:r>
            <w:bookmarkStart w:id="0" w:name="_GoBack"/>
            <w:bookmarkEnd w:id="0"/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0E2B64">
        <w:tc>
          <w:tcPr>
            <w:tcW w:w="3510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0E2B64">
        <w:tc>
          <w:tcPr>
            <w:tcW w:w="3510" w:type="dxa"/>
            <w:vMerge w:val="restart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округа,  как социально ориентированного муниципалитета, 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 образований Московской области</w:t>
            </w:r>
          </w:p>
        </w:tc>
      </w:tr>
      <w:tr w:rsidR="005C4FDE" w:rsidRPr="0042138F" w:rsidTr="000E2B64">
        <w:tc>
          <w:tcPr>
            <w:tcW w:w="3510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3.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муниципальных образований Московской области</w:t>
            </w:r>
          </w:p>
        </w:tc>
      </w:tr>
      <w:tr w:rsidR="005C4FDE" w:rsidRPr="0042138F" w:rsidTr="000E2B64">
        <w:tc>
          <w:tcPr>
            <w:tcW w:w="3510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4.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5C4FDE" w:rsidRPr="0042138F" w:rsidTr="000E2B64">
        <w:trPr>
          <w:trHeight w:val="858"/>
        </w:trPr>
        <w:tc>
          <w:tcPr>
            <w:tcW w:w="3510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5.Подпрограмма 5. «Развитие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</w:tc>
      </w:tr>
      <w:tr w:rsidR="005C4FDE" w:rsidRPr="0042138F" w:rsidTr="000E2B64">
        <w:tc>
          <w:tcPr>
            <w:tcW w:w="3510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9" w:type="dxa"/>
            <w:gridSpan w:val="9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полномочий»</w:t>
            </w:r>
          </w:p>
        </w:tc>
      </w:tr>
      <w:tr w:rsidR="000E2B64" w:rsidRPr="0042138F" w:rsidTr="000E2B64">
        <w:tc>
          <w:tcPr>
            <w:tcW w:w="3510" w:type="dxa"/>
          </w:tcPr>
          <w:p w:rsidR="000E2B64" w:rsidRPr="0042138F" w:rsidRDefault="000E2B64" w:rsidP="000E2B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18" w:type="dxa"/>
            <w:vAlign w:val="center"/>
          </w:tcPr>
          <w:p w:rsidR="000E2B64" w:rsidRPr="000E2B64" w:rsidRDefault="000E2B64" w:rsidP="000E2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163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</w:tr>
      <w:tr w:rsidR="000E2B64" w:rsidRPr="0042138F" w:rsidTr="000E2B64">
        <w:trPr>
          <w:trHeight w:val="195"/>
        </w:trPr>
        <w:tc>
          <w:tcPr>
            <w:tcW w:w="3510" w:type="dxa"/>
            <w:vAlign w:val="center"/>
          </w:tcPr>
          <w:p w:rsidR="000E2B64" w:rsidRPr="000E2B64" w:rsidRDefault="000E2B64" w:rsidP="000E2B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1846,85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402,16</w:t>
            </w:r>
          </w:p>
        </w:tc>
        <w:tc>
          <w:tcPr>
            <w:tcW w:w="1134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954,00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490,69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E2B64" w:rsidRPr="0042138F" w:rsidTr="000E2B64">
        <w:trPr>
          <w:trHeight w:val="227"/>
        </w:trPr>
        <w:tc>
          <w:tcPr>
            <w:tcW w:w="3510" w:type="dxa"/>
            <w:vAlign w:val="center"/>
          </w:tcPr>
          <w:p w:rsidR="000E2B64" w:rsidRPr="000E2B64" w:rsidRDefault="000E2B64" w:rsidP="000E2B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18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5327,81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896,25</w:t>
            </w:r>
          </w:p>
        </w:tc>
        <w:tc>
          <w:tcPr>
            <w:tcW w:w="1134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634,36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892,99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784,21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  <w:tc>
          <w:tcPr>
            <w:tcW w:w="1163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</w:tr>
      <w:tr w:rsidR="000E2B64" w:rsidRPr="0042138F" w:rsidTr="000E2B64">
        <w:trPr>
          <w:trHeight w:val="230"/>
        </w:trPr>
        <w:tc>
          <w:tcPr>
            <w:tcW w:w="3510" w:type="dxa"/>
            <w:vAlign w:val="center"/>
          </w:tcPr>
          <w:p w:rsidR="000E2B64" w:rsidRPr="000E2B64" w:rsidRDefault="000E2B64" w:rsidP="000E2B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18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E2B64" w:rsidRPr="0042138F" w:rsidTr="000E2B64">
        <w:trPr>
          <w:trHeight w:val="138"/>
        </w:trPr>
        <w:tc>
          <w:tcPr>
            <w:tcW w:w="3510" w:type="dxa"/>
            <w:vAlign w:val="center"/>
          </w:tcPr>
          <w:p w:rsidR="000E2B64" w:rsidRPr="000E2B64" w:rsidRDefault="000E2B64" w:rsidP="000E2B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3274,85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369,76</w:t>
            </w:r>
          </w:p>
        </w:tc>
        <w:tc>
          <w:tcPr>
            <w:tcW w:w="1134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390,85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423,31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627,77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646,47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816,70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E2B64" w:rsidRPr="0042138F" w:rsidTr="000E2B64">
        <w:trPr>
          <w:trHeight w:val="274"/>
        </w:trPr>
        <w:tc>
          <w:tcPr>
            <w:tcW w:w="3510" w:type="dxa"/>
            <w:vAlign w:val="center"/>
          </w:tcPr>
          <w:p w:rsidR="000E2B64" w:rsidRPr="000E2B64" w:rsidRDefault="000E2B64" w:rsidP="000E2B6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18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10449,51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1668,17</w:t>
            </w:r>
          </w:p>
        </w:tc>
        <w:tc>
          <w:tcPr>
            <w:tcW w:w="1134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1979,21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1806,99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1411,98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1176,47</w:t>
            </w:r>
          </w:p>
        </w:tc>
        <w:tc>
          <w:tcPr>
            <w:tcW w:w="1276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1346,70</w:t>
            </w:r>
          </w:p>
        </w:tc>
        <w:tc>
          <w:tcPr>
            <w:tcW w:w="1275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  <w:tc>
          <w:tcPr>
            <w:tcW w:w="1163" w:type="dxa"/>
            <w:vAlign w:val="center"/>
          </w:tcPr>
          <w:p w:rsidR="000E2B64" w:rsidRPr="000E2B64" w:rsidRDefault="000E2B64" w:rsidP="000E2B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B64">
              <w:rPr>
                <w:rFonts w:ascii="Times New Roman" w:hAnsi="Times New Roman"/>
                <w:sz w:val="24"/>
                <w:szCs w:val="24"/>
              </w:rPr>
              <w:t>530,00</w:t>
            </w:r>
          </w:p>
        </w:tc>
      </w:tr>
    </w:tbl>
    <w:p w:rsidR="00BD6C89" w:rsidRPr="005C4FDE" w:rsidRDefault="00BD6C89" w:rsidP="005C4FDE"/>
    <w:sectPr w:rsidR="00BD6C89" w:rsidRPr="005C4FDE" w:rsidSect="005C4F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8DB"/>
    <w:rsid w:val="00036984"/>
    <w:rsid w:val="0004206E"/>
    <w:rsid w:val="000E2B64"/>
    <w:rsid w:val="001168DB"/>
    <w:rsid w:val="001375AE"/>
    <w:rsid w:val="001C2DFE"/>
    <w:rsid w:val="001E5303"/>
    <w:rsid w:val="0042138F"/>
    <w:rsid w:val="0043043C"/>
    <w:rsid w:val="004F3B42"/>
    <w:rsid w:val="005C4FDE"/>
    <w:rsid w:val="005E52A2"/>
    <w:rsid w:val="006D74C1"/>
    <w:rsid w:val="007A6698"/>
    <w:rsid w:val="008709B2"/>
    <w:rsid w:val="00951DC2"/>
    <w:rsid w:val="009D2559"/>
    <w:rsid w:val="00B379AA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A230"/>
  <w15:docId w15:val="{59E0A5BA-ECEF-4059-AD0C-DE39E85FC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4FD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4304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43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213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5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17</cp:revision>
  <dcterms:created xsi:type="dcterms:W3CDTF">2022-11-09T13:10:00Z</dcterms:created>
  <dcterms:modified xsi:type="dcterms:W3CDTF">2025-11-07T10:50:00Z</dcterms:modified>
</cp:coreProperties>
</file>